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0" w:rsidRDefault="009B26C6">
      <w:pPr>
        <w:pStyle w:val="a4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План работы ППК на 2025-2026 учебный год </w:t>
      </w:r>
    </w:p>
    <w:p w:rsidR="00D91DA0" w:rsidRDefault="009B26C6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МБОУ СОШ им. Мусы Гали с. Старомусино</w:t>
      </w:r>
    </w:p>
    <w:p w:rsidR="00D91DA0" w:rsidRDefault="00D91DA0">
      <w:pPr>
        <w:pStyle w:val="a4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213"/>
        <w:gridCol w:w="2171"/>
        <w:gridCol w:w="2349"/>
      </w:tblGrid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D91D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Диагностическое направление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и обследование вновь поступивших в школу обучающихся, с целью определения дальнейшей помощи.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Дети дошкольного возраста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Обследование детей дошкольного возраста, с целью определения коррекционно-развивающей помощи.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ДО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Выявление готовности ребенка дошкольного возраста к обучению.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март-апрель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воспитатели ДО</w:t>
            </w:r>
          </w:p>
        </w:tc>
      </w:tr>
      <w:tr w:rsidR="00D91D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Обучающиеся 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Классный руководитель 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1-ого класса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 (по необходимости)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 - май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Классный руководитель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4-ого класса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Наблюдение и обследование </w:t>
            </w:r>
            <w:r>
              <w:rPr>
                <w:rFonts w:ascii="Times New Roman" w:hAnsi="Times New Roman"/>
                <w:sz w:val="24"/>
              </w:rPr>
              <w:t>обучающихся, воспитанников школы с целью выявления проблем в развитии и поведении.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необходимости, по требованию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Психолого- педагогическое сопровождение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конкретных форм воспитательной работы в рамках решения консилиума.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  <w:p w:rsidR="00D91DA0" w:rsidRDefault="00D91DA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коррекционных и развивающих мероприятий с детьми младшего возраста.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</w:tc>
      </w:tr>
      <w:tr w:rsidR="00D91DA0">
        <w:trPr>
          <w:trHeight w:val="489"/>
        </w:trPr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направление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экспертных опросах на этапе диагностического минимума.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Анализ работы ППк за истекший </w:t>
            </w:r>
            <w:r>
              <w:rPr>
                <w:rFonts w:ascii="Times New Roman" w:hAnsi="Times New Roman"/>
                <w:sz w:val="24"/>
              </w:rPr>
              <w:lastRenderedPageBreak/>
              <w:t>учебный год.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май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 ППк</w:t>
            </w:r>
          </w:p>
        </w:tc>
      </w:tr>
      <w:tr w:rsidR="00D91DA0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Организационно-методическое направление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Изучение федеральных законов, инструктивных писем, приказов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отчетной документации за прошедший год.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характеристик на обучающихся.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Написание протоколов ППк.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Систематический подбор диагностического и коррекционно-развивающего материала по различным проблемам.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 ППМС - центра</w:t>
            </w:r>
          </w:p>
          <w:p w:rsidR="00D91DA0" w:rsidRDefault="00D91DA0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D91DA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коррекционно-развивающих программ.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течение года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</w:tbl>
    <w:p w:rsidR="00D91DA0" w:rsidRDefault="00D91DA0">
      <w:pPr>
        <w:pStyle w:val="a4"/>
        <w:jc w:val="both"/>
        <w:rPr>
          <w:rFonts w:ascii="Times New Roman" w:hAnsi="Times New Roman"/>
          <w:sz w:val="24"/>
        </w:rPr>
      </w:pPr>
    </w:p>
    <w:p w:rsidR="00D91DA0" w:rsidRDefault="009B26C6">
      <w:pPr>
        <w:pStyle w:val="a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Темы заседаний ППк</w:t>
      </w:r>
    </w:p>
    <w:p w:rsidR="00D91DA0" w:rsidRDefault="00D91DA0">
      <w:pPr>
        <w:pStyle w:val="a4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426"/>
        <w:gridCol w:w="6824"/>
        <w:gridCol w:w="21"/>
        <w:gridCol w:w="1851"/>
      </w:tblGrid>
      <w:tr w:rsidR="00D91DA0">
        <w:trPr>
          <w:trHeight w:val="539"/>
        </w:trPr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Тематика заседаний (плановые)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D91DA0">
        <w:trPr>
          <w:trHeight w:val="53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 ЗАСЕДАНИЕ (август)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Утверждение состава и плана ППк на 2025-2026 учебный год.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по выполнению функциональных обязанностей членов школьного ППк.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Комплектование списков обучающихся с ОВЗ, согласно заключениям ПМПК и заявлений родителей.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</w:t>
            </w:r>
          </w:p>
        </w:tc>
      </w:tr>
      <w:tr w:rsidR="00D91DA0">
        <w:trPr>
          <w:trHeight w:val="53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проблем в обучении или воспитании.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rPr>
          <w:trHeight w:val="53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II ЗАСЕДАНИЕ (октябрь - ноябрь)</w:t>
            </w:r>
          </w:p>
        </w:tc>
      </w:tr>
      <w:tr w:rsidR="00D91DA0">
        <w:trPr>
          <w:trHeight w:val="215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Адаптационный период учащихся  5-х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 1,5 классов</w:t>
            </w:r>
          </w:p>
        </w:tc>
      </w:tr>
      <w:tr w:rsidR="00D91DA0">
        <w:trPr>
          <w:trHeight w:val="53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III ЗАСЕДАНИЕ </w:t>
            </w:r>
            <w:r>
              <w:rPr>
                <w:rFonts w:ascii="Times New Roman" w:hAnsi="Times New Roman"/>
                <w:b/>
                <w:i/>
                <w:sz w:val="24"/>
              </w:rPr>
              <w:t>(декабрь по необходимости)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Промежуточные результаты коррекционно-развивающей работы с учащимися «группы риска» </w:t>
            </w:r>
            <w:r>
              <w:rPr>
                <w:rFonts w:ascii="Times New Roman" w:hAnsi="Times New Roman"/>
                <w:sz w:val="24"/>
              </w:rPr>
              <w:t>образовательных классов.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rPr>
          <w:trHeight w:val="1618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7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Динамика развития обучающихся в процессе обучения и воспитания (анализ входящего и промежуточного контроля)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директора по УВР</w:t>
            </w:r>
          </w:p>
        </w:tc>
      </w:tr>
      <w:tr w:rsidR="00D91DA0">
        <w:trPr>
          <w:trHeight w:val="53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IV ЗАСЕДАНИЕ (март)</w:t>
            </w:r>
          </w:p>
        </w:tc>
      </w:tr>
      <w:tr w:rsidR="00D91DA0">
        <w:trPr>
          <w:trHeight w:val="1643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 развития обучающихся 4–х</w:t>
            </w:r>
            <w:r>
              <w:rPr>
                <w:rFonts w:ascii="Times New Roman" w:hAnsi="Times New Roman"/>
                <w:sz w:val="24"/>
              </w:rPr>
              <w:t xml:space="preserve"> классов. Обсуждение готовности к обучению в среднем звене. Предупреждение проблем школьной дезадаптации.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</w:t>
            </w:r>
          </w:p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</w:tc>
      </w:tr>
      <w:tr w:rsidR="00D91DA0">
        <w:trPr>
          <w:trHeight w:val="2156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представлений специалистов и классных руководителей  на обучающихся, воспитанников, подлежащих предста</w:t>
            </w:r>
            <w:r>
              <w:rPr>
                <w:rFonts w:ascii="Times New Roman" w:hAnsi="Times New Roman"/>
                <w:sz w:val="24"/>
              </w:rPr>
              <w:t>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ППк</w:t>
            </w:r>
          </w:p>
        </w:tc>
      </w:tr>
      <w:tr w:rsidR="00D91DA0">
        <w:trPr>
          <w:trHeight w:val="539"/>
        </w:trPr>
        <w:tc>
          <w:tcPr>
            <w:tcW w:w="10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V ЗАСЕДАНИЕ (май)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</w:t>
            </w:r>
          </w:p>
        </w:tc>
      </w:tr>
      <w:tr w:rsidR="00D91DA0">
        <w:trPr>
          <w:trHeight w:val="1079"/>
        </w:trPr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Председатель ППк, члены ППк</w:t>
            </w:r>
          </w:p>
        </w:tc>
      </w:tr>
    </w:tbl>
    <w:p w:rsidR="00D91DA0" w:rsidRDefault="00D91DA0">
      <w:pPr>
        <w:pStyle w:val="a4"/>
        <w:jc w:val="both"/>
        <w:rPr>
          <w:rFonts w:ascii="Times New Roman" w:hAnsi="Times New Roman"/>
          <w:sz w:val="24"/>
        </w:rPr>
      </w:pPr>
    </w:p>
    <w:p w:rsidR="00D91DA0" w:rsidRDefault="009B26C6">
      <w:pPr>
        <w:pStyle w:val="a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Внеплановые консилиумы</w:t>
      </w:r>
    </w:p>
    <w:p w:rsidR="00D91DA0" w:rsidRDefault="00D91DA0">
      <w:pPr>
        <w:pStyle w:val="a4"/>
        <w:jc w:val="both"/>
        <w:rPr>
          <w:rFonts w:ascii="Times New Roman" w:hAnsi="Times New Roman"/>
          <w:b/>
          <w:sz w:val="28"/>
        </w:rPr>
      </w:pPr>
    </w:p>
    <w:p w:rsidR="00D91DA0" w:rsidRDefault="009B26C6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Внеплановые заседания консилиума проходят по запросам педагогов, родителей (законных </w:t>
      </w:r>
      <w:r>
        <w:rPr>
          <w:rFonts w:ascii="Times New Roman" w:hAnsi="Times New Roman"/>
          <w:sz w:val="28"/>
        </w:rPr>
        <w:t>представителей) по мере необходимости.</w:t>
      </w:r>
    </w:p>
    <w:p w:rsidR="00D91DA0" w:rsidRDefault="00D91DA0">
      <w:pPr>
        <w:pStyle w:val="a4"/>
        <w:jc w:val="both"/>
        <w:rPr>
          <w:rFonts w:ascii="Times New Roman" w:hAnsi="Times New Roman"/>
          <w:sz w:val="28"/>
        </w:rPr>
      </w:pPr>
    </w:p>
    <w:p w:rsidR="00D91DA0" w:rsidRDefault="009B26C6">
      <w:pPr>
        <w:pStyle w:val="a4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Примерная тематика заседаний:</w:t>
      </w:r>
    </w:p>
    <w:p w:rsidR="00D91DA0" w:rsidRDefault="00D91DA0">
      <w:pPr>
        <w:pStyle w:val="a4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6876"/>
        <w:gridCol w:w="2248"/>
      </w:tblGrid>
      <w:tr w:rsidR="00D91DA0">
        <w:trPr>
          <w:trHeight w:val="31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</w:t>
            </w:r>
          </w:p>
        </w:tc>
      </w:tr>
      <w:tr w:rsidR="00D91DA0">
        <w:trPr>
          <w:trHeight w:val="31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Изменение формы обучения.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 w:rsidR="00D91DA0">
        <w:trPr>
          <w:trHeight w:val="311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Обсуждение проблем в обучении или воспитании.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 w:rsidR="00D91DA0">
        <w:trPr>
          <w:trHeight w:val="62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Определение формы обучения для вновь прибывших в </w:t>
            </w:r>
            <w:r>
              <w:rPr>
                <w:rFonts w:ascii="Times New Roman" w:hAnsi="Times New Roman"/>
                <w:sz w:val="24"/>
              </w:rPr>
              <w:t>течение года учащихся.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  <w:tr w:rsidR="00D91DA0">
        <w:trPr>
          <w:trHeight w:val="622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DA0" w:rsidRDefault="009B26C6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необходимости</w:t>
            </w:r>
          </w:p>
        </w:tc>
      </w:tr>
    </w:tbl>
    <w:p w:rsidR="00D91DA0" w:rsidRDefault="00D91DA0">
      <w:pPr>
        <w:pStyle w:val="a4"/>
        <w:jc w:val="both"/>
        <w:rPr>
          <w:rFonts w:ascii="Times New Roman" w:hAnsi="Times New Roman"/>
          <w:sz w:val="24"/>
        </w:rPr>
      </w:pPr>
    </w:p>
    <w:p w:rsidR="00D91DA0" w:rsidRDefault="00D91DA0">
      <w:pPr>
        <w:pStyle w:val="a4"/>
        <w:jc w:val="both"/>
        <w:rPr>
          <w:rFonts w:ascii="Times New Roman" w:hAnsi="Times New Roman"/>
          <w:sz w:val="24"/>
        </w:rPr>
      </w:pPr>
    </w:p>
    <w:p w:rsidR="00D91DA0" w:rsidRDefault="009B26C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ППК, зам дир по ВР: Хазиева Э.В</w:t>
      </w:r>
    </w:p>
    <w:p w:rsidR="00D91DA0" w:rsidRDefault="00D91DA0">
      <w:pPr>
        <w:rPr>
          <w:rFonts w:ascii="Times New Roman" w:hAnsi="Times New Roman"/>
          <w:sz w:val="28"/>
        </w:rPr>
      </w:pPr>
    </w:p>
    <w:p w:rsidR="00D91DA0" w:rsidRDefault="009B26C6">
      <w:pPr>
        <w:rPr>
          <w:rFonts w:ascii="Times New Roman" w:hAnsi="Times New Roman"/>
          <w:sz w:val="28"/>
        </w:rPr>
      </w:pPr>
      <w:r>
        <w:rPr>
          <w:noProof/>
        </w:rPr>
        <w:drawing>
          <wp:inline distT="0" distB="0" distL="0" distR="0">
            <wp:extent cx="3324225" cy="1590674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324225" cy="15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DA0" w:rsidRDefault="00D91DA0">
      <w:pPr>
        <w:jc w:val="center"/>
        <w:rPr>
          <w:rFonts w:ascii="Times New Roman" w:hAnsi="Times New Roman"/>
          <w:sz w:val="28"/>
        </w:rPr>
      </w:pPr>
    </w:p>
    <w:p w:rsidR="00D91DA0" w:rsidRDefault="00D91DA0">
      <w:pPr>
        <w:jc w:val="center"/>
        <w:rPr>
          <w:rFonts w:ascii="Times New Roman" w:hAnsi="Times New Roman"/>
          <w:sz w:val="28"/>
        </w:rPr>
      </w:pPr>
    </w:p>
    <w:sectPr w:rsidR="00D91DA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</w:compat>
  <w:rsids>
    <w:rsidRoot w:val="00D91DA0"/>
    <w:rsid w:val="009B26C6"/>
    <w:rsid w:val="00D9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No Spacing"/>
    <w:link w:val="a5"/>
    <w:pPr>
      <w:spacing w:after="0" w:line="240" w:lineRule="auto"/>
    </w:pPr>
  </w:style>
  <w:style w:type="character" w:customStyle="1" w:styleId="a5">
    <w:name w:val="Без интервала Знак"/>
    <w:link w:val="a4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2026-01-12T07:01:00Z</dcterms:created>
  <dcterms:modified xsi:type="dcterms:W3CDTF">2026-01-12T07:01:00Z</dcterms:modified>
</cp:coreProperties>
</file>